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3DCC" w:rsidRDefault="00BA1DC5" w:rsidP="00BA1DC5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1</w:t>
      </w:r>
    </w:p>
    <w:p w:rsidR="00BA1DC5" w:rsidRPr="00BA1DC5" w:rsidRDefault="00BA1DC5" w:rsidP="00BA1DC5">
      <w:pPr>
        <w:shd w:val="clear" w:color="auto" w:fill="FFFFFF"/>
        <w:suppressAutoHyphens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D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Инструкция по заполнению формы проверочных листов</w:t>
      </w:r>
    </w:p>
    <w:p w:rsidR="00BA1DC5" w:rsidRPr="00BA1DC5" w:rsidRDefault="00BA1DC5" w:rsidP="00BA1DC5">
      <w:pPr>
        <w:shd w:val="clear" w:color="auto" w:fill="FFFFFF"/>
        <w:suppressAutoHyphens/>
        <w:spacing w:after="0" w:line="240" w:lineRule="auto"/>
        <w:ind w:firstLine="27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DC5">
        <w:rPr>
          <w:rFonts w:ascii="Times New Roman" w:eastAsia="Times New Roman" w:hAnsi="Times New Roman" w:cs="Times New Roman"/>
          <w:sz w:val="24"/>
          <w:szCs w:val="24"/>
          <w:lang w:eastAsia="ru-RU"/>
        </w:rPr>
        <w:t>1.      Проверочный лист (список контрольных вопросов) представляет собой исчерпывающий перечень требований, которые могут быть предъявлены к проверяемому субъекту в соответствии с законодательством Российской Федерации, подлежащему проверке соответствующими органами муниципального земельного контроля (далее - орган муниципального земельного контроля).</w:t>
      </w:r>
    </w:p>
    <w:p w:rsidR="00BA1DC5" w:rsidRPr="00BA1DC5" w:rsidRDefault="00BA1DC5" w:rsidP="00BA1DC5">
      <w:pPr>
        <w:shd w:val="clear" w:color="auto" w:fill="FFFFFF"/>
        <w:suppressAutoHyphens/>
        <w:spacing w:after="0" w:line="240" w:lineRule="auto"/>
        <w:ind w:firstLine="27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DC5">
        <w:rPr>
          <w:rFonts w:ascii="Times New Roman" w:eastAsia="Times New Roman" w:hAnsi="Times New Roman" w:cs="Times New Roman"/>
          <w:sz w:val="24"/>
          <w:szCs w:val="24"/>
          <w:lang w:eastAsia="ru-RU"/>
        </w:rPr>
        <w:t>2.    Проверочный лист (список контрольных вопросов) включает в себя перечни вопросов, ответы на которые однозначно свидетельствуют о соблюдении или несоблюдении юридическим лицом, индивидуальным предпринимателем обязательных требований, составляющих предмет проверки.</w:t>
      </w:r>
    </w:p>
    <w:p w:rsidR="00BA1DC5" w:rsidRPr="00BA1DC5" w:rsidRDefault="00BA1DC5" w:rsidP="00BA1DC5">
      <w:pPr>
        <w:shd w:val="clear" w:color="auto" w:fill="FFFFFF"/>
        <w:suppressAutoHyphens/>
        <w:spacing w:after="0" w:line="240" w:lineRule="auto"/>
        <w:ind w:firstLine="27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DC5">
        <w:rPr>
          <w:rFonts w:ascii="Times New Roman" w:eastAsia="Times New Roman" w:hAnsi="Times New Roman" w:cs="Times New Roman"/>
          <w:sz w:val="24"/>
          <w:szCs w:val="24"/>
          <w:lang w:eastAsia="ru-RU"/>
        </w:rPr>
        <w:t>3.   Проверочные листы (списки контрольных вопросов) разрабатываются и утверждаются органом муниципального земельного контроля</w:t>
      </w:r>
      <w:r w:rsidR="00654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администрацией Кировского муниципального района</w:t>
      </w:r>
      <w:r w:rsidRPr="00BA1D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A1DC5" w:rsidRPr="00BA1DC5" w:rsidRDefault="00BA1DC5" w:rsidP="00BA1DC5">
      <w:pPr>
        <w:shd w:val="clear" w:color="auto" w:fill="FFFFFF"/>
        <w:suppressAutoHyphens/>
        <w:spacing w:after="0" w:line="240" w:lineRule="auto"/>
        <w:ind w:firstLine="27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BA1D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BA1DC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Проверочный лист (список контрольных вопросов) может содержать вопросы, затрагивающие все предъявляемые к юридическому лицу, индивидуальному предпринимателю обязательные требования, либо ограничить предмет плановой проверки только частью обязательных требований, соблюдение которых является наиболее значимым с точки зрения недопущения возникновения угрозы причинения вреда жизни,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безопасности государства</w:t>
      </w:r>
      <w:proofErr w:type="gramEnd"/>
      <w:r w:rsidRPr="00BA1DC5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 угрозы чрезвычайных ситуаций природного и техногенного характера.</w:t>
      </w:r>
    </w:p>
    <w:p w:rsidR="00BA1DC5" w:rsidRPr="00BA1DC5" w:rsidRDefault="00BA1DC5" w:rsidP="00BA1DC5">
      <w:pPr>
        <w:shd w:val="clear" w:color="auto" w:fill="FFFFFF"/>
        <w:suppressAutoHyphens/>
        <w:spacing w:after="0" w:line="240" w:lineRule="auto"/>
        <w:ind w:firstLine="27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BA1D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  Проверочные листы (списки контрольных вопросов) размещаются на официальном сайте администрации </w:t>
      </w:r>
      <w:r w:rsidR="006548B7">
        <w:rPr>
          <w:rFonts w:ascii="Times New Roman" w:eastAsia="Times New Roman" w:hAnsi="Times New Roman" w:cs="Times New Roman"/>
          <w:sz w:val="24"/>
          <w:szCs w:val="24"/>
          <w:lang w:eastAsia="ru-RU"/>
        </w:rPr>
        <w:t>Кировского муниципального района</w:t>
      </w:r>
      <w:r w:rsidRPr="00BA1D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информационно-телекоммуникационной сети «Интернет».</w:t>
      </w:r>
    </w:p>
    <w:p w:rsidR="00BA1DC5" w:rsidRPr="00BA1DC5" w:rsidRDefault="00BA1DC5" w:rsidP="00BA1DC5">
      <w:pPr>
        <w:shd w:val="clear" w:color="auto" w:fill="FFFFFF"/>
        <w:suppressAutoHyphens/>
        <w:spacing w:after="0" w:line="240" w:lineRule="auto"/>
        <w:ind w:firstLine="27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BA1DC5">
        <w:rPr>
          <w:rFonts w:ascii="Times New Roman" w:eastAsia="Times New Roman" w:hAnsi="Times New Roman" w:cs="Times New Roman"/>
          <w:sz w:val="24"/>
          <w:szCs w:val="24"/>
          <w:lang w:eastAsia="ru-RU"/>
        </w:rPr>
        <w:t>.   Проверочный лист (список контрольных вопросов) направляется органом муниципального земельного контроля проверяемому лицу одновременно с распоряжениями о проведении проверки.</w:t>
      </w:r>
    </w:p>
    <w:p w:rsidR="00BA1DC5" w:rsidRPr="00BA1DC5" w:rsidRDefault="006548B7" w:rsidP="00BA1DC5">
      <w:pPr>
        <w:shd w:val="clear" w:color="auto" w:fill="FFFFFF"/>
        <w:suppressAutoHyphens/>
        <w:spacing w:after="0" w:line="240" w:lineRule="auto"/>
        <w:ind w:firstLine="27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BA1DC5" w:rsidRPr="00BA1DC5">
        <w:rPr>
          <w:rFonts w:ascii="Times New Roman" w:eastAsia="Times New Roman" w:hAnsi="Times New Roman" w:cs="Times New Roman"/>
          <w:sz w:val="24"/>
          <w:szCs w:val="24"/>
          <w:lang w:eastAsia="ru-RU"/>
        </w:rPr>
        <w:t>.   При осуществлении выездных проверок заполнение проверочных листов (списков контрольных вопросов) осуществляется в присутствие представителя проверяемого лица.</w:t>
      </w:r>
    </w:p>
    <w:p w:rsidR="00BA1DC5" w:rsidRPr="00BA1DC5" w:rsidRDefault="006548B7" w:rsidP="00BA1DC5">
      <w:pPr>
        <w:shd w:val="clear" w:color="auto" w:fill="FFFFFF"/>
        <w:suppressAutoHyphens/>
        <w:spacing w:after="0" w:line="240" w:lineRule="auto"/>
        <w:ind w:firstLine="27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BA1DC5" w:rsidRPr="00BA1DC5">
        <w:rPr>
          <w:rFonts w:ascii="Times New Roman" w:eastAsia="Times New Roman" w:hAnsi="Times New Roman" w:cs="Times New Roman"/>
          <w:sz w:val="24"/>
          <w:szCs w:val="24"/>
          <w:lang w:eastAsia="ru-RU"/>
        </w:rPr>
        <w:t>.   При проведении совместных плановых проверок могут применяться сводные проверочные листы (списки контрольных вопросов), разрабатываемые и утверждаемые несколькими органами муниципального земельного контроля.</w:t>
      </w:r>
    </w:p>
    <w:p w:rsidR="00BA1DC5" w:rsidRDefault="006548B7" w:rsidP="00BA1DC5">
      <w:pPr>
        <w:shd w:val="clear" w:color="auto" w:fill="FFFFFF"/>
        <w:suppressAutoHyphens/>
        <w:spacing w:after="0" w:line="240" w:lineRule="auto"/>
        <w:ind w:firstLine="27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BA1DC5" w:rsidRPr="00BA1DC5">
        <w:rPr>
          <w:rFonts w:ascii="Times New Roman" w:eastAsia="Times New Roman" w:hAnsi="Times New Roman" w:cs="Times New Roman"/>
          <w:sz w:val="24"/>
          <w:szCs w:val="24"/>
          <w:lang w:eastAsia="ru-RU"/>
        </w:rPr>
        <w:t>.   При проведении проверки с использованием проверочного листа (списка контрольных вопросов), заполненного по результатам проведения проверки, проверочный лист (список контрольных вопросов) прикладывается к акту проверки.</w:t>
      </w:r>
    </w:p>
    <w:p w:rsidR="00BA1DC5" w:rsidRDefault="00BA1DC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BA1DC5" w:rsidRDefault="006548B7" w:rsidP="006548B7">
      <w:pPr>
        <w:shd w:val="clear" w:color="auto" w:fill="FFFFFF"/>
        <w:suppressAutoHyphens/>
        <w:spacing w:after="0" w:line="240" w:lineRule="auto"/>
        <w:ind w:firstLine="27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2</w:t>
      </w:r>
    </w:p>
    <w:p w:rsidR="008B0E28" w:rsidRPr="00BA1DC5" w:rsidRDefault="008B0E28" w:rsidP="006548B7">
      <w:pPr>
        <w:shd w:val="clear" w:color="auto" w:fill="FFFFFF"/>
        <w:suppressAutoHyphens/>
        <w:spacing w:after="0" w:line="240" w:lineRule="auto"/>
        <w:ind w:firstLine="27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0E28" w:rsidRPr="008B0E28" w:rsidRDefault="008B0E28" w:rsidP="008B0E2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0E28">
        <w:rPr>
          <w:rFonts w:ascii="Times New Roman" w:hAnsi="Times New Roman" w:cs="Times New Roman"/>
          <w:b/>
          <w:sz w:val="24"/>
          <w:szCs w:val="24"/>
        </w:rPr>
        <w:t xml:space="preserve">Проверочный лист (список контрольных вопросов) для использования при проведении плановых и внеплановых проверок в рамках муниципального земельного контроля в отношении юридических лиц и индивидуальных предпринимателей </w:t>
      </w:r>
      <w:r>
        <w:rPr>
          <w:rFonts w:ascii="Times New Roman" w:hAnsi="Times New Roman" w:cs="Times New Roman"/>
          <w:b/>
          <w:sz w:val="24"/>
          <w:szCs w:val="24"/>
        </w:rPr>
        <w:t>администрацией Кировского муниципального района</w:t>
      </w:r>
      <w:r w:rsidRPr="008B0E28">
        <w:rPr>
          <w:rFonts w:ascii="Times New Roman" w:hAnsi="Times New Roman" w:cs="Times New Roman"/>
          <w:b/>
          <w:sz w:val="24"/>
          <w:szCs w:val="24"/>
        </w:rPr>
        <w:t xml:space="preserve"> в соответствии </w:t>
      </w:r>
      <w:proofErr w:type="gramStart"/>
      <w:r w:rsidRPr="008B0E28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</w:p>
    <w:p w:rsidR="008B0E28" w:rsidRPr="00F01287" w:rsidRDefault="008B0E28" w:rsidP="008B0E28">
      <w:pPr>
        <w:spacing w:after="0"/>
        <w:jc w:val="center"/>
        <w:rPr>
          <w:rFonts w:ascii="Times New Roman" w:hAnsi="Times New Roman" w:cs="Times New Roman"/>
        </w:rPr>
      </w:pPr>
      <w:r w:rsidRPr="00F01287">
        <w:rPr>
          <w:rFonts w:ascii="Times New Roman" w:hAnsi="Times New Roman" w:cs="Times New Roman"/>
        </w:rPr>
        <w:t>__________________________________________________________________________</w:t>
      </w:r>
    </w:p>
    <w:p w:rsidR="008B0E28" w:rsidRPr="00F01287" w:rsidRDefault="008B0E28" w:rsidP="008B0E28">
      <w:pPr>
        <w:spacing w:after="0"/>
        <w:jc w:val="center"/>
        <w:rPr>
          <w:rFonts w:ascii="Times New Roman" w:hAnsi="Times New Roman" w:cs="Times New Roman"/>
        </w:rPr>
      </w:pPr>
      <w:r w:rsidRPr="00F01287">
        <w:rPr>
          <w:rFonts w:ascii="Times New Roman" w:hAnsi="Times New Roman" w:cs="Times New Roman"/>
        </w:rPr>
        <w:t>__________________________________________________________________________</w:t>
      </w:r>
    </w:p>
    <w:p w:rsidR="008B0E28" w:rsidRPr="00F01287" w:rsidRDefault="008B0E28" w:rsidP="008B0E28">
      <w:pPr>
        <w:spacing w:after="0"/>
        <w:jc w:val="center"/>
        <w:rPr>
          <w:rFonts w:ascii="Times New Roman" w:hAnsi="Times New Roman" w:cs="Times New Roman"/>
        </w:rPr>
      </w:pPr>
      <w:r w:rsidRPr="00F01287">
        <w:rPr>
          <w:rFonts w:ascii="Times New Roman" w:hAnsi="Times New Roman" w:cs="Times New Roman"/>
        </w:rPr>
        <w:t>__________________________________________________________________________</w:t>
      </w:r>
    </w:p>
    <w:p w:rsidR="008B0E28" w:rsidRPr="00F01287" w:rsidRDefault="008B0E28" w:rsidP="008B0E28">
      <w:pPr>
        <w:ind w:left="360"/>
        <w:jc w:val="center"/>
        <w:rPr>
          <w:rFonts w:ascii="Times New Roman" w:hAnsi="Times New Roman" w:cs="Times New Roman"/>
        </w:rPr>
      </w:pPr>
      <w:r w:rsidRPr="00F01287">
        <w:rPr>
          <w:rFonts w:ascii="Times New Roman" w:hAnsi="Times New Roman" w:cs="Times New Roman"/>
        </w:rPr>
        <w:t>(реквизиты распоряжения руководителя органа муниципального земельного</w:t>
      </w:r>
      <w:r>
        <w:rPr>
          <w:rFonts w:ascii="Times New Roman" w:hAnsi="Times New Roman" w:cs="Times New Roman"/>
        </w:rPr>
        <w:t xml:space="preserve"> </w:t>
      </w:r>
      <w:r w:rsidRPr="00F01287">
        <w:rPr>
          <w:rFonts w:ascii="Times New Roman" w:hAnsi="Times New Roman" w:cs="Times New Roman"/>
        </w:rPr>
        <w:t>контроля о проведении проверки)</w:t>
      </w:r>
    </w:p>
    <w:p w:rsidR="008B0E28" w:rsidRPr="00F01287" w:rsidRDefault="008B0E28" w:rsidP="008B0E28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F01287">
        <w:rPr>
          <w:rFonts w:ascii="Times New Roman" w:hAnsi="Times New Roman" w:cs="Times New Roman"/>
        </w:rPr>
        <w:t>__________________________________________________________________________</w:t>
      </w:r>
    </w:p>
    <w:p w:rsidR="008B0E28" w:rsidRPr="00F01287" w:rsidRDefault="008B0E28" w:rsidP="008B0E28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F01287">
        <w:rPr>
          <w:rFonts w:ascii="Times New Roman" w:hAnsi="Times New Roman" w:cs="Times New Roman"/>
        </w:rPr>
        <w:t>__________________________________________________________________________</w:t>
      </w:r>
    </w:p>
    <w:p w:rsidR="008B0E28" w:rsidRPr="00F01287" w:rsidRDefault="008B0E28" w:rsidP="008B0E28">
      <w:pPr>
        <w:spacing w:after="0"/>
        <w:rPr>
          <w:rFonts w:ascii="Times New Roman" w:hAnsi="Times New Roman" w:cs="Times New Roman"/>
        </w:rPr>
      </w:pPr>
    </w:p>
    <w:p w:rsidR="008B0E28" w:rsidRPr="00F01287" w:rsidRDefault="008B0E28" w:rsidP="008B0E28">
      <w:pPr>
        <w:spacing w:after="0"/>
        <w:ind w:left="360"/>
        <w:jc w:val="center"/>
        <w:rPr>
          <w:rFonts w:ascii="Times New Roman" w:hAnsi="Times New Roman" w:cs="Times New Roman"/>
        </w:rPr>
      </w:pPr>
      <w:proofErr w:type="gramStart"/>
      <w:r w:rsidRPr="00F01287">
        <w:rPr>
          <w:rFonts w:ascii="Times New Roman" w:hAnsi="Times New Roman" w:cs="Times New Roman"/>
        </w:rPr>
        <w:t>(учетный номер проверки и дата присвоения учетного номера проверки в</w:t>
      </w:r>
      <w:proofErr w:type="gramEnd"/>
    </w:p>
    <w:p w:rsidR="008B0E28" w:rsidRPr="00F01287" w:rsidRDefault="008B0E28" w:rsidP="008B0E28">
      <w:pPr>
        <w:spacing w:after="0"/>
        <w:ind w:left="720"/>
        <w:jc w:val="center"/>
        <w:rPr>
          <w:rFonts w:ascii="Times New Roman" w:hAnsi="Times New Roman" w:cs="Times New Roman"/>
        </w:rPr>
      </w:pPr>
      <w:r w:rsidRPr="00F01287">
        <w:rPr>
          <w:rFonts w:ascii="Times New Roman" w:hAnsi="Times New Roman" w:cs="Times New Roman"/>
        </w:rPr>
        <w:t xml:space="preserve">едином </w:t>
      </w:r>
      <w:proofErr w:type="gramStart"/>
      <w:r w:rsidRPr="00F01287">
        <w:rPr>
          <w:rFonts w:ascii="Times New Roman" w:hAnsi="Times New Roman" w:cs="Times New Roman"/>
        </w:rPr>
        <w:t>реестре</w:t>
      </w:r>
      <w:proofErr w:type="gramEnd"/>
      <w:r w:rsidRPr="00F01287">
        <w:rPr>
          <w:rFonts w:ascii="Times New Roman" w:hAnsi="Times New Roman" w:cs="Times New Roman"/>
        </w:rPr>
        <w:t xml:space="preserve"> проверок)</w:t>
      </w:r>
    </w:p>
    <w:p w:rsidR="008B0E28" w:rsidRPr="00F01287" w:rsidRDefault="008B0E28" w:rsidP="008B0E28">
      <w:pPr>
        <w:spacing w:after="0"/>
        <w:jc w:val="center"/>
        <w:rPr>
          <w:rFonts w:ascii="Times New Roman" w:hAnsi="Times New Roman" w:cs="Times New Roman"/>
        </w:rPr>
      </w:pPr>
      <w:r w:rsidRPr="00F01287">
        <w:rPr>
          <w:rFonts w:ascii="Times New Roman" w:hAnsi="Times New Roman" w:cs="Times New Roman"/>
        </w:rPr>
        <w:t>__________________________________________________________________________</w:t>
      </w:r>
    </w:p>
    <w:p w:rsidR="008B0E28" w:rsidRPr="00F01287" w:rsidRDefault="008B0E28" w:rsidP="008B0E28">
      <w:pPr>
        <w:spacing w:after="0"/>
        <w:jc w:val="center"/>
        <w:rPr>
          <w:rFonts w:ascii="Times New Roman" w:hAnsi="Times New Roman" w:cs="Times New Roman"/>
        </w:rPr>
      </w:pPr>
      <w:r w:rsidRPr="00F01287">
        <w:rPr>
          <w:rFonts w:ascii="Times New Roman" w:hAnsi="Times New Roman" w:cs="Times New Roman"/>
        </w:rPr>
        <w:t>__________________________________________________________________________</w:t>
      </w:r>
    </w:p>
    <w:p w:rsidR="008B0E28" w:rsidRPr="00F01287" w:rsidRDefault="008B0E28" w:rsidP="008B0E28">
      <w:pPr>
        <w:spacing w:after="0"/>
        <w:ind w:left="357"/>
        <w:jc w:val="center"/>
        <w:rPr>
          <w:rFonts w:ascii="Times New Roman" w:hAnsi="Times New Roman" w:cs="Times New Roman"/>
        </w:rPr>
      </w:pPr>
      <w:r w:rsidRPr="00F01287">
        <w:rPr>
          <w:rFonts w:ascii="Times New Roman" w:hAnsi="Times New Roman" w:cs="Times New Roman"/>
        </w:rPr>
        <w:t xml:space="preserve"> </w:t>
      </w:r>
      <w:proofErr w:type="gramStart"/>
      <w:r w:rsidRPr="00F01287">
        <w:rPr>
          <w:rFonts w:ascii="Times New Roman" w:hAnsi="Times New Roman" w:cs="Times New Roman"/>
        </w:rPr>
        <w:t>(должность, фамилия и инициалы должностного лица, проводящего плановую</w:t>
      </w:r>
      <w:proofErr w:type="gramEnd"/>
    </w:p>
    <w:p w:rsidR="008B0E28" w:rsidRPr="00F01287" w:rsidRDefault="008B0E28" w:rsidP="008B0E28">
      <w:pPr>
        <w:spacing w:after="0"/>
        <w:ind w:left="357"/>
        <w:jc w:val="center"/>
        <w:rPr>
          <w:rFonts w:ascii="Times New Roman" w:hAnsi="Times New Roman" w:cs="Times New Roman"/>
        </w:rPr>
      </w:pPr>
      <w:r w:rsidRPr="00F01287">
        <w:rPr>
          <w:rFonts w:ascii="Times New Roman" w:hAnsi="Times New Roman" w:cs="Times New Roman"/>
        </w:rPr>
        <w:t>проверку)</w:t>
      </w:r>
    </w:p>
    <w:p w:rsidR="008B0E28" w:rsidRPr="00F01287" w:rsidRDefault="008B0E28" w:rsidP="008B0E28">
      <w:pPr>
        <w:spacing w:after="0"/>
        <w:jc w:val="center"/>
        <w:rPr>
          <w:rFonts w:ascii="Times New Roman" w:hAnsi="Times New Roman" w:cs="Times New Roman"/>
        </w:rPr>
      </w:pPr>
      <w:r w:rsidRPr="00F01287">
        <w:rPr>
          <w:rFonts w:ascii="Times New Roman" w:hAnsi="Times New Roman" w:cs="Times New Roman"/>
        </w:rPr>
        <w:t>__________________________________________________________________________</w:t>
      </w:r>
    </w:p>
    <w:p w:rsidR="008B0E28" w:rsidRPr="00F01287" w:rsidRDefault="008B0E28" w:rsidP="008B0E28">
      <w:pPr>
        <w:spacing w:after="0"/>
        <w:jc w:val="center"/>
        <w:rPr>
          <w:rFonts w:ascii="Times New Roman" w:hAnsi="Times New Roman" w:cs="Times New Roman"/>
        </w:rPr>
      </w:pPr>
      <w:r w:rsidRPr="00F01287">
        <w:rPr>
          <w:rFonts w:ascii="Times New Roman" w:hAnsi="Times New Roman" w:cs="Times New Roman"/>
        </w:rPr>
        <w:t>__________________________________________________________________________</w:t>
      </w:r>
    </w:p>
    <w:p w:rsidR="008B0E28" w:rsidRPr="00F01287" w:rsidRDefault="008B0E28" w:rsidP="008B0E28">
      <w:pPr>
        <w:spacing w:after="0"/>
        <w:jc w:val="center"/>
        <w:rPr>
          <w:rFonts w:ascii="Times New Roman" w:hAnsi="Times New Roman" w:cs="Times New Roman"/>
        </w:rPr>
      </w:pPr>
      <w:r w:rsidRPr="00F01287">
        <w:rPr>
          <w:rFonts w:ascii="Times New Roman" w:hAnsi="Times New Roman" w:cs="Times New Roman"/>
        </w:rPr>
        <w:t>__________________________________________________________________________</w:t>
      </w:r>
    </w:p>
    <w:p w:rsidR="008B0E28" w:rsidRPr="00F01287" w:rsidRDefault="008B0E28" w:rsidP="008B0E28">
      <w:pPr>
        <w:spacing w:after="0"/>
        <w:ind w:left="357"/>
        <w:jc w:val="center"/>
        <w:rPr>
          <w:rFonts w:ascii="Times New Roman" w:hAnsi="Times New Roman" w:cs="Times New Roman"/>
        </w:rPr>
      </w:pPr>
      <w:r w:rsidRPr="00F01287">
        <w:rPr>
          <w:rFonts w:ascii="Times New Roman" w:hAnsi="Times New Roman" w:cs="Times New Roman"/>
        </w:rPr>
        <w:t xml:space="preserve"> </w:t>
      </w:r>
      <w:proofErr w:type="gramStart"/>
      <w:r w:rsidRPr="00F01287">
        <w:rPr>
          <w:rFonts w:ascii="Times New Roman" w:hAnsi="Times New Roman" w:cs="Times New Roman"/>
        </w:rPr>
        <w:t>(наименование  юридического  лица, фамилия, имя, отчество (при наличии)</w:t>
      </w:r>
      <w:proofErr w:type="gramEnd"/>
    </w:p>
    <w:p w:rsidR="008B0E28" w:rsidRPr="00F01287" w:rsidRDefault="008B0E28" w:rsidP="008B0E28">
      <w:pPr>
        <w:spacing w:after="0"/>
        <w:ind w:left="357"/>
        <w:jc w:val="center"/>
        <w:rPr>
          <w:rFonts w:ascii="Times New Roman" w:hAnsi="Times New Roman" w:cs="Times New Roman"/>
        </w:rPr>
      </w:pPr>
      <w:r w:rsidRPr="00F01287">
        <w:rPr>
          <w:rFonts w:ascii="Times New Roman" w:hAnsi="Times New Roman" w:cs="Times New Roman"/>
        </w:rPr>
        <w:t>индивидуального предпринимателя)</w:t>
      </w:r>
    </w:p>
    <w:p w:rsidR="008B0E28" w:rsidRPr="00F01287" w:rsidRDefault="008B0E28" w:rsidP="008B0E28">
      <w:pPr>
        <w:spacing w:after="0"/>
        <w:jc w:val="center"/>
        <w:rPr>
          <w:rFonts w:ascii="Times New Roman" w:hAnsi="Times New Roman" w:cs="Times New Roman"/>
        </w:rPr>
      </w:pPr>
      <w:r w:rsidRPr="00F01287">
        <w:rPr>
          <w:rFonts w:ascii="Times New Roman" w:hAnsi="Times New Roman" w:cs="Times New Roman"/>
        </w:rPr>
        <w:t>__________________________________________________________________________</w:t>
      </w:r>
    </w:p>
    <w:p w:rsidR="008B0E28" w:rsidRPr="00F01287" w:rsidRDefault="008B0E28" w:rsidP="008B0E28">
      <w:pPr>
        <w:spacing w:after="0"/>
        <w:jc w:val="center"/>
        <w:rPr>
          <w:rFonts w:ascii="Times New Roman" w:hAnsi="Times New Roman" w:cs="Times New Roman"/>
        </w:rPr>
      </w:pPr>
      <w:r w:rsidRPr="00F01287">
        <w:rPr>
          <w:rFonts w:ascii="Times New Roman" w:hAnsi="Times New Roman" w:cs="Times New Roman"/>
        </w:rPr>
        <w:t>__________________________________________________________________________</w:t>
      </w:r>
    </w:p>
    <w:p w:rsidR="008B0E28" w:rsidRPr="00F01287" w:rsidRDefault="008B0E28" w:rsidP="008B0E28">
      <w:pPr>
        <w:spacing w:after="0"/>
        <w:jc w:val="center"/>
        <w:rPr>
          <w:rFonts w:ascii="Times New Roman" w:hAnsi="Times New Roman" w:cs="Times New Roman"/>
        </w:rPr>
      </w:pPr>
      <w:r w:rsidRPr="00F01287">
        <w:rPr>
          <w:rFonts w:ascii="Times New Roman" w:hAnsi="Times New Roman" w:cs="Times New Roman"/>
        </w:rPr>
        <w:t>__________________________________________________________________________</w:t>
      </w:r>
    </w:p>
    <w:p w:rsidR="008B0E28" w:rsidRDefault="008B0E28" w:rsidP="008B0E28">
      <w:pPr>
        <w:ind w:left="360"/>
        <w:jc w:val="center"/>
        <w:rPr>
          <w:rFonts w:ascii="Times New Roman" w:hAnsi="Times New Roman" w:cs="Times New Roman"/>
        </w:rPr>
      </w:pPr>
      <w:r w:rsidRPr="00F01287">
        <w:rPr>
          <w:rFonts w:ascii="Times New Roman" w:hAnsi="Times New Roman" w:cs="Times New Roman"/>
        </w:rPr>
        <w:t xml:space="preserve"> </w:t>
      </w:r>
      <w:r w:rsidRPr="00F01287">
        <w:rPr>
          <w:rFonts w:ascii="Times New Roman" w:hAnsi="Times New Roman" w:cs="Times New Roman"/>
        </w:rPr>
        <w:t>(место проведения плановой проверки с заполнением проверочного листа)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1"/>
        <w:gridCol w:w="1654"/>
        <w:gridCol w:w="1985"/>
        <w:gridCol w:w="631"/>
        <w:gridCol w:w="2587"/>
        <w:gridCol w:w="813"/>
        <w:gridCol w:w="964"/>
      </w:tblGrid>
      <w:tr w:rsidR="00CF6CA6" w:rsidRPr="004561A9" w:rsidTr="00CF6CA6">
        <w:trPr>
          <w:trHeight w:val="15"/>
        </w:trPr>
        <w:tc>
          <w:tcPr>
            <w:tcW w:w="721" w:type="dxa"/>
            <w:hideMark/>
          </w:tcPr>
          <w:p w:rsidR="00CF6CA6" w:rsidRPr="004561A9" w:rsidRDefault="00CF6CA6" w:rsidP="00EB15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hideMark/>
          </w:tcPr>
          <w:p w:rsidR="00CF6CA6" w:rsidRPr="004561A9" w:rsidRDefault="00CF6CA6" w:rsidP="00EB15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hideMark/>
          </w:tcPr>
          <w:p w:rsidR="00CF6CA6" w:rsidRPr="004561A9" w:rsidRDefault="00CF6CA6" w:rsidP="00EB15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" w:type="dxa"/>
            <w:hideMark/>
          </w:tcPr>
          <w:p w:rsidR="00CF6CA6" w:rsidRPr="004561A9" w:rsidRDefault="00CF6CA6" w:rsidP="00EB15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7" w:type="dxa"/>
            <w:hideMark/>
          </w:tcPr>
          <w:p w:rsidR="00CF6CA6" w:rsidRPr="004561A9" w:rsidRDefault="00CF6CA6" w:rsidP="00EB15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3" w:type="dxa"/>
            <w:hideMark/>
          </w:tcPr>
          <w:p w:rsidR="00CF6CA6" w:rsidRPr="004561A9" w:rsidRDefault="00CF6CA6" w:rsidP="00EB15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hideMark/>
          </w:tcPr>
          <w:p w:rsidR="00CF6CA6" w:rsidRPr="004561A9" w:rsidRDefault="00CF6CA6" w:rsidP="00EB15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F6CA6" w:rsidRPr="004561A9" w:rsidTr="00CF6CA6"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CF6CA6" w:rsidRPr="00CF6CA6" w:rsidRDefault="00CF6CA6" w:rsidP="00CF6CA6">
            <w:pPr>
              <w:spacing w:after="0" w:line="26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2D2D2D"/>
                <w:sz w:val="24"/>
                <w:szCs w:val="24"/>
              </w:rPr>
            </w:pPr>
            <w:r w:rsidRPr="00CF6CA6">
              <w:rPr>
                <w:rFonts w:ascii="Times New Roman" w:eastAsia="Times New Roman" w:hAnsi="Times New Roman" w:cs="Times New Roman"/>
                <w:b/>
                <w:color w:val="2D2D2D"/>
                <w:sz w:val="24"/>
                <w:szCs w:val="24"/>
              </w:rPr>
              <w:t>№</w:t>
            </w:r>
            <w:r w:rsidRPr="00CF6CA6">
              <w:rPr>
                <w:rFonts w:ascii="Times New Roman" w:eastAsia="Times New Roman" w:hAnsi="Times New Roman" w:cs="Times New Roman"/>
                <w:b/>
                <w:color w:val="2D2D2D"/>
                <w:sz w:val="24"/>
                <w:szCs w:val="24"/>
              </w:rPr>
              <w:t xml:space="preserve"> </w:t>
            </w:r>
            <w:proofErr w:type="gramStart"/>
            <w:r w:rsidRPr="00CF6CA6">
              <w:rPr>
                <w:rFonts w:ascii="Times New Roman" w:eastAsia="Times New Roman" w:hAnsi="Times New Roman" w:cs="Times New Roman"/>
                <w:b/>
                <w:color w:val="2D2D2D"/>
                <w:sz w:val="24"/>
                <w:szCs w:val="24"/>
              </w:rPr>
              <w:t>п</w:t>
            </w:r>
            <w:proofErr w:type="gramEnd"/>
            <w:r w:rsidRPr="00CF6CA6">
              <w:rPr>
                <w:rFonts w:ascii="Times New Roman" w:eastAsia="Times New Roman" w:hAnsi="Times New Roman" w:cs="Times New Roman"/>
                <w:b/>
                <w:color w:val="2D2D2D"/>
                <w:sz w:val="24"/>
                <w:szCs w:val="24"/>
              </w:rPr>
              <w:t>/п</w:t>
            </w:r>
          </w:p>
        </w:tc>
        <w:tc>
          <w:tcPr>
            <w:tcW w:w="36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CF6CA6" w:rsidRPr="00CF6CA6" w:rsidRDefault="00CF6CA6" w:rsidP="00CF6CA6">
            <w:pPr>
              <w:spacing w:after="0" w:line="26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2D2D2D"/>
                <w:sz w:val="24"/>
                <w:szCs w:val="24"/>
              </w:rPr>
            </w:pPr>
            <w:r w:rsidRPr="00CF6CA6">
              <w:rPr>
                <w:rFonts w:ascii="Times New Roman" w:eastAsia="Times New Roman" w:hAnsi="Times New Roman" w:cs="Times New Roman"/>
                <w:b/>
                <w:color w:val="2D2D2D"/>
                <w:sz w:val="24"/>
                <w:szCs w:val="24"/>
              </w:rPr>
              <w:t>Вопросы*</w:t>
            </w:r>
          </w:p>
        </w:tc>
        <w:tc>
          <w:tcPr>
            <w:tcW w:w="32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CF6CA6" w:rsidRPr="00CF6CA6" w:rsidRDefault="00CF6CA6" w:rsidP="00CF6CA6">
            <w:pPr>
              <w:spacing w:after="0" w:line="26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2D2D2D"/>
                <w:sz w:val="24"/>
                <w:szCs w:val="24"/>
              </w:rPr>
            </w:pPr>
            <w:r w:rsidRPr="00CF6CA6">
              <w:rPr>
                <w:rFonts w:ascii="Times New Roman" w:eastAsia="Times New Roman" w:hAnsi="Times New Roman" w:cs="Times New Roman"/>
                <w:b/>
                <w:color w:val="2D2D2D"/>
                <w:sz w:val="24"/>
                <w:szCs w:val="24"/>
              </w:rPr>
              <w:t>Реквизиты нормативного правового акта, которым установлены обязательные требования</w:t>
            </w:r>
          </w:p>
        </w:tc>
        <w:tc>
          <w:tcPr>
            <w:tcW w:w="1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CF6CA6" w:rsidRPr="00CF6CA6" w:rsidRDefault="00CF6CA6" w:rsidP="00CF6CA6">
            <w:pPr>
              <w:spacing w:after="0" w:line="26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2D2D2D"/>
                <w:sz w:val="24"/>
                <w:szCs w:val="24"/>
              </w:rPr>
            </w:pPr>
            <w:r w:rsidRPr="00CF6CA6">
              <w:rPr>
                <w:rFonts w:ascii="Times New Roman" w:eastAsia="Times New Roman" w:hAnsi="Times New Roman" w:cs="Times New Roman"/>
                <w:b/>
                <w:color w:val="2D2D2D"/>
                <w:sz w:val="24"/>
                <w:szCs w:val="24"/>
              </w:rPr>
              <w:t>Варианты ответа</w:t>
            </w:r>
          </w:p>
        </w:tc>
      </w:tr>
      <w:tr w:rsidR="00CF6CA6" w:rsidRPr="004561A9" w:rsidTr="00CF6CA6">
        <w:tc>
          <w:tcPr>
            <w:tcW w:w="75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CF6CA6" w:rsidRPr="00CF6CA6" w:rsidRDefault="00CF6CA6" w:rsidP="00CF6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CF6CA6" w:rsidRPr="00CF6CA6" w:rsidRDefault="00CF6CA6" w:rsidP="00CF6CA6">
            <w:pPr>
              <w:spacing w:after="0" w:line="26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2D2D2D"/>
                <w:sz w:val="24"/>
                <w:szCs w:val="24"/>
              </w:rPr>
            </w:pPr>
            <w:r w:rsidRPr="00CF6CA6">
              <w:rPr>
                <w:rFonts w:ascii="Times New Roman" w:eastAsia="Times New Roman" w:hAnsi="Times New Roman" w:cs="Times New Roman"/>
                <w:b/>
                <w:color w:val="2D2D2D"/>
                <w:sz w:val="24"/>
                <w:szCs w:val="24"/>
              </w:rPr>
              <w:t>да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CF6CA6" w:rsidRPr="00CF6CA6" w:rsidRDefault="00CF6CA6" w:rsidP="00CF6CA6">
            <w:pPr>
              <w:spacing w:after="0" w:line="26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2D2D2D"/>
                <w:sz w:val="24"/>
                <w:szCs w:val="24"/>
              </w:rPr>
            </w:pPr>
            <w:r w:rsidRPr="00CF6CA6">
              <w:rPr>
                <w:rFonts w:ascii="Times New Roman" w:eastAsia="Times New Roman" w:hAnsi="Times New Roman" w:cs="Times New Roman"/>
                <w:b/>
                <w:color w:val="2D2D2D"/>
                <w:sz w:val="24"/>
                <w:szCs w:val="24"/>
              </w:rPr>
              <w:t>нет</w:t>
            </w:r>
          </w:p>
        </w:tc>
      </w:tr>
      <w:tr w:rsidR="00CF6CA6" w:rsidRPr="004561A9" w:rsidTr="00CF6CA6"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CF6CA6" w:rsidRPr="004561A9" w:rsidRDefault="00CF6CA6" w:rsidP="00EB1511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4561A9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1</w:t>
            </w:r>
          </w:p>
        </w:tc>
        <w:tc>
          <w:tcPr>
            <w:tcW w:w="36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CF6CA6" w:rsidRPr="004561A9" w:rsidRDefault="00CF6CA6" w:rsidP="00EB1511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4561A9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Наличие документов на земельный участок</w:t>
            </w:r>
          </w:p>
        </w:tc>
        <w:tc>
          <w:tcPr>
            <w:tcW w:w="32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CF6CA6" w:rsidRPr="00CF6CA6" w:rsidRDefault="00CF6CA6" w:rsidP="00EB1511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hyperlink r:id="rId5" w:history="1">
              <w:r w:rsidRPr="00CF6CA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Статьи 25</w:t>
              </w:r>
            </w:hyperlink>
            <w:r w:rsidRPr="00CF6CA6">
              <w:rPr>
                <w:rFonts w:ascii="Times New Roman" w:eastAsia="Times New Roman" w:hAnsi="Times New Roman" w:cs="Times New Roman"/>
                <w:sz w:val="24"/>
                <w:szCs w:val="24"/>
              </w:rPr>
              <w:t>, </w:t>
            </w:r>
            <w:hyperlink r:id="rId6" w:history="1">
              <w:r w:rsidRPr="00CF6CA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26 Земельного кодекса Российской Федерации</w:t>
              </w:r>
            </w:hyperlink>
            <w:r w:rsidRPr="00CF6CA6">
              <w:rPr>
                <w:rFonts w:ascii="Times New Roman" w:eastAsia="Times New Roman" w:hAnsi="Times New Roman" w:cs="Times New Roman"/>
                <w:sz w:val="24"/>
                <w:szCs w:val="24"/>
              </w:rPr>
              <w:t> (далее -</w:t>
            </w:r>
            <w:hyperlink r:id="rId7" w:history="1">
              <w:r w:rsidRPr="00CF6CA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Земельный кодекс РФ</w:t>
              </w:r>
            </w:hyperlink>
            <w:r w:rsidRPr="00CF6CA6">
              <w:rPr>
                <w:rFonts w:ascii="Times New Roman" w:eastAsia="Times New Roman" w:hAnsi="Times New Roman" w:cs="Times New Roman"/>
                <w:sz w:val="24"/>
                <w:szCs w:val="24"/>
              </w:rPr>
              <w:t>), пункт 3 </w:t>
            </w:r>
            <w:hyperlink r:id="rId8" w:history="1">
              <w:r w:rsidRPr="00CF6CA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статьи 28 Фед</w:t>
              </w:r>
              <w:r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ерального закона от 21.12.2001 №</w:t>
              </w:r>
              <w:r w:rsidRPr="00CF6CA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178-ФЗ</w:t>
              </w:r>
            </w:hyperlink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CF6CA6" w:rsidRPr="004561A9" w:rsidRDefault="00CF6CA6" w:rsidP="00EB15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CF6CA6" w:rsidRPr="004561A9" w:rsidRDefault="00CF6CA6" w:rsidP="00EB15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F6CA6" w:rsidRPr="004561A9" w:rsidTr="00CF6CA6"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CF6CA6" w:rsidRPr="004561A9" w:rsidRDefault="00CF6CA6" w:rsidP="00EB1511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4561A9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2</w:t>
            </w:r>
          </w:p>
        </w:tc>
        <w:tc>
          <w:tcPr>
            <w:tcW w:w="36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CF6CA6" w:rsidRPr="004561A9" w:rsidRDefault="00CF6CA6" w:rsidP="00EB1511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4561A9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Использование земельного участка в соответствии с правоустанавливающими документами (разрешенное использование)</w:t>
            </w:r>
          </w:p>
        </w:tc>
        <w:tc>
          <w:tcPr>
            <w:tcW w:w="32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CF6CA6" w:rsidRPr="00CF6CA6" w:rsidRDefault="00CF6CA6" w:rsidP="00EB1511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" w:history="1">
              <w:r w:rsidRPr="00CF6CA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Статья 42 Земельного кодекса РФ</w:t>
              </w:r>
            </w:hyperlink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CF6CA6" w:rsidRPr="004561A9" w:rsidRDefault="00CF6CA6" w:rsidP="00EB15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CF6CA6" w:rsidRPr="004561A9" w:rsidRDefault="00CF6CA6" w:rsidP="00EB15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F6CA6" w:rsidRPr="004561A9" w:rsidTr="00CF6CA6"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CF6CA6" w:rsidRPr="004561A9" w:rsidRDefault="00CF6CA6" w:rsidP="00EB1511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4561A9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3</w:t>
            </w:r>
          </w:p>
        </w:tc>
        <w:tc>
          <w:tcPr>
            <w:tcW w:w="36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CF6CA6" w:rsidRPr="004561A9" w:rsidRDefault="00CF6CA6" w:rsidP="00EB1511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4561A9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Сохранение межевых, </w:t>
            </w:r>
            <w:r w:rsidRPr="004561A9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lastRenderedPageBreak/>
              <w:t>геодезических и других специальных знаков, установленных на земельных участках в соответствии с законодательством</w:t>
            </w:r>
          </w:p>
        </w:tc>
        <w:tc>
          <w:tcPr>
            <w:tcW w:w="32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CF6CA6" w:rsidRPr="00CF6CA6" w:rsidRDefault="00CF6CA6" w:rsidP="00EB1511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" w:history="1">
              <w:r w:rsidRPr="00CF6CA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Статья 42 Земельного </w:t>
              </w:r>
              <w:r w:rsidRPr="00CF6CA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lastRenderedPageBreak/>
                <w:t>кодекса РФ</w:t>
              </w:r>
            </w:hyperlink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CF6CA6" w:rsidRPr="004561A9" w:rsidRDefault="00CF6CA6" w:rsidP="00EB15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CF6CA6" w:rsidRPr="004561A9" w:rsidRDefault="00CF6CA6" w:rsidP="00EB15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F6CA6" w:rsidRPr="004561A9" w:rsidTr="00CF6CA6"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CF6CA6" w:rsidRPr="004561A9" w:rsidRDefault="00CF6CA6" w:rsidP="00EB1511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4561A9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lastRenderedPageBreak/>
              <w:t>4</w:t>
            </w:r>
          </w:p>
        </w:tc>
        <w:tc>
          <w:tcPr>
            <w:tcW w:w="36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CF6CA6" w:rsidRPr="004561A9" w:rsidRDefault="00CF6CA6" w:rsidP="00EB1511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4561A9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Осуществление мероприятий</w:t>
            </w: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 </w:t>
            </w:r>
            <w:r w:rsidRPr="004561A9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по охране земель</w:t>
            </w:r>
            <w:r w:rsidR="002944F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, в </w:t>
            </w:r>
            <w:proofErr w:type="spellStart"/>
            <w:r w:rsidR="002944F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т.ч</w:t>
            </w:r>
            <w:proofErr w:type="spellEnd"/>
            <w:r w:rsidR="002944F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. меры пожарной безопасности</w:t>
            </w:r>
          </w:p>
        </w:tc>
        <w:tc>
          <w:tcPr>
            <w:tcW w:w="32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CF6CA6" w:rsidRPr="00CF6CA6" w:rsidRDefault="00CF6CA6" w:rsidP="00EB1511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" w:history="1">
              <w:r w:rsidRPr="00CF6CA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Статья 42 Земельного кодекса РФ</w:t>
              </w:r>
            </w:hyperlink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CF6CA6" w:rsidRPr="004561A9" w:rsidRDefault="00CF6CA6" w:rsidP="00EB15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CF6CA6" w:rsidRPr="004561A9" w:rsidRDefault="00CF6CA6" w:rsidP="00EB15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F6CA6" w:rsidRPr="004561A9" w:rsidTr="00CF6CA6"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CF6CA6" w:rsidRPr="004561A9" w:rsidRDefault="00CF6CA6" w:rsidP="00EB1511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4561A9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5</w:t>
            </w:r>
          </w:p>
        </w:tc>
        <w:tc>
          <w:tcPr>
            <w:tcW w:w="36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CF6CA6" w:rsidRPr="004561A9" w:rsidRDefault="00CF6CA6" w:rsidP="00EB1511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4561A9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Своевременное осуществление платежей за землю</w:t>
            </w:r>
          </w:p>
        </w:tc>
        <w:tc>
          <w:tcPr>
            <w:tcW w:w="32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CF6CA6" w:rsidRPr="00CF6CA6" w:rsidRDefault="00CF6CA6" w:rsidP="00EB1511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" w:history="1">
              <w:r w:rsidRPr="00CF6CA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Статья 42 Земельного кодекса РФ</w:t>
              </w:r>
            </w:hyperlink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CF6CA6" w:rsidRPr="004561A9" w:rsidRDefault="00CF6CA6" w:rsidP="00EB15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CF6CA6" w:rsidRPr="004561A9" w:rsidRDefault="00CF6CA6" w:rsidP="00EB15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F6CA6" w:rsidRPr="004561A9" w:rsidTr="00CF6CA6"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CF6CA6" w:rsidRPr="004561A9" w:rsidRDefault="00CF6CA6" w:rsidP="00EB1511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4561A9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6</w:t>
            </w:r>
          </w:p>
        </w:tc>
        <w:tc>
          <w:tcPr>
            <w:tcW w:w="36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CF6CA6" w:rsidRPr="002944F2" w:rsidRDefault="002944F2" w:rsidP="002944F2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2944F2">
              <w:rPr>
                <w:rFonts w:ascii="Times New Roman" w:hAnsi="Times New Roman" w:cs="Times New Roman"/>
              </w:rPr>
              <w:t xml:space="preserve">Соблюдение требований </w:t>
            </w:r>
            <w:r w:rsidRPr="002944F2">
              <w:rPr>
                <w:rFonts w:ascii="Times New Roman" w:hAnsi="Times New Roman" w:cs="Times New Roman"/>
              </w:rPr>
              <w:t xml:space="preserve">градостроительных регламентов, строительных, экологических, </w:t>
            </w:r>
            <w:proofErr w:type="spellStart"/>
            <w:r w:rsidRPr="002944F2">
              <w:rPr>
                <w:rFonts w:ascii="Times New Roman" w:hAnsi="Times New Roman" w:cs="Times New Roman"/>
              </w:rPr>
              <w:t>санитарногигиенических</w:t>
            </w:r>
            <w:proofErr w:type="spellEnd"/>
            <w:r w:rsidRPr="002944F2">
              <w:rPr>
                <w:rFonts w:ascii="Times New Roman" w:hAnsi="Times New Roman" w:cs="Times New Roman"/>
              </w:rPr>
              <w:t>, противопожарных и иных правил, нормативов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2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CF6CA6" w:rsidRPr="00CF6CA6" w:rsidRDefault="00CF6CA6" w:rsidP="00EB1511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" w:history="1">
              <w:r w:rsidRPr="00CF6CA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Статья 42 Земельного кодекса РФ</w:t>
              </w:r>
            </w:hyperlink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CF6CA6" w:rsidRPr="004561A9" w:rsidRDefault="00CF6CA6" w:rsidP="00EB15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CF6CA6" w:rsidRPr="004561A9" w:rsidRDefault="00CF6CA6" w:rsidP="00EB15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F6CA6" w:rsidRPr="004561A9" w:rsidTr="00CF6CA6"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CF6CA6" w:rsidRPr="004561A9" w:rsidRDefault="00CF6CA6" w:rsidP="00EB1511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4561A9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7</w:t>
            </w:r>
          </w:p>
        </w:tc>
        <w:tc>
          <w:tcPr>
            <w:tcW w:w="36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CF6CA6" w:rsidRPr="004561A9" w:rsidRDefault="002944F2" w:rsidP="002944F2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Соответствие площади используемого </w:t>
            </w:r>
            <w:r w:rsidRPr="002944F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земельного участка</w:t>
            </w: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 </w:t>
            </w:r>
            <w:r w:rsidRPr="002944F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площади земельного</w:t>
            </w: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 </w:t>
            </w:r>
            <w:r w:rsidRPr="002944F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участка, указанной в</w:t>
            </w: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 </w:t>
            </w:r>
            <w:r w:rsidRPr="002944F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правоустанавливающих</w:t>
            </w: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 </w:t>
            </w:r>
            <w:r w:rsidRPr="002944F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документах</w:t>
            </w:r>
          </w:p>
        </w:tc>
        <w:tc>
          <w:tcPr>
            <w:tcW w:w="32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CF6CA6" w:rsidRPr="00CF6CA6" w:rsidRDefault="002944F2" w:rsidP="002944F2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44F2"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статьи 25, пункт 1 статьи 26 </w:t>
            </w:r>
            <w:r w:rsidRPr="002944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Земельного кодекса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CF6CA6" w:rsidRPr="004561A9" w:rsidRDefault="00CF6CA6" w:rsidP="00EB15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CF6CA6" w:rsidRPr="004561A9" w:rsidRDefault="00CF6CA6" w:rsidP="00EB15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44F2" w:rsidRPr="004561A9" w:rsidTr="00CF6CA6"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2944F2" w:rsidRPr="004561A9" w:rsidRDefault="002944F2" w:rsidP="00EB1511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4561A9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8</w:t>
            </w:r>
          </w:p>
        </w:tc>
        <w:tc>
          <w:tcPr>
            <w:tcW w:w="36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2944F2" w:rsidRPr="004561A9" w:rsidRDefault="002944F2" w:rsidP="00EB1511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2944F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Соблюдение сроков освоения земельных участков</w:t>
            </w:r>
          </w:p>
        </w:tc>
        <w:tc>
          <w:tcPr>
            <w:tcW w:w="32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2944F2" w:rsidRPr="00CF6CA6" w:rsidRDefault="002944F2" w:rsidP="00EB1511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" w:history="1">
              <w:r w:rsidRPr="00CF6CA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Статья 42 Земельного кодекса РФ</w:t>
              </w:r>
            </w:hyperlink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2944F2" w:rsidRPr="004561A9" w:rsidRDefault="002944F2" w:rsidP="00EB15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2944F2" w:rsidRPr="004561A9" w:rsidRDefault="002944F2" w:rsidP="00EB15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F6CA6" w:rsidRPr="00F01287" w:rsidRDefault="00CF6CA6" w:rsidP="008B0E28">
      <w:pPr>
        <w:ind w:left="360"/>
        <w:jc w:val="center"/>
        <w:rPr>
          <w:rFonts w:ascii="Times New Roman" w:hAnsi="Times New Roman" w:cs="Times New Roman"/>
        </w:rPr>
      </w:pPr>
    </w:p>
    <w:p w:rsidR="002944F2" w:rsidRPr="002944F2" w:rsidRDefault="002944F2" w:rsidP="002944F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944F2">
        <w:rPr>
          <w:rFonts w:ascii="Times New Roman" w:hAnsi="Times New Roman" w:cs="Times New Roman"/>
          <w:sz w:val="24"/>
          <w:szCs w:val="24"/>
        </w:rPr>
        <w:t>*</w:t>
      </w:r>
      <w:r w:rsidR="00A049F4">
        <w:rPr>
          <w:rFonts w:ascii="Times New Roman" w:hAnsi="Times New Roman" w:cs="Times New Roman"/>
          <w:sz w:val="24"/>
          <w:szCs w:val="24"/>
        </w:rPr>
        <w:t>Д</w:t>
      </w:r>
      <w:r w:rsidRPr="002944F2">
        <w:rPr>
          <w:rFonts w:ascii="Times New Roman" w:hAnsi="Times New Roman" w:cs="Times New Roman"/>
          <w:sz w:val="24"/>
          <w:szCs w:val="24"/>
        </w:rPr>
        <w:t xml:space="preserve">ополнительные вопросы в пределах компетенции органа местного самоуправления </w:t>
      </w:r>
    </w:p>
    <w:p w:rsidR="002944F2" w:rsidRPr="002944F2" w:rsidRDefault="002944F2" w:rsidP="002944F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944F2">
        <w:rPr>
          <w:rFonts w:ascii="Times New Roman" w:hAnsi="Times New Roman" w:cs="Times New Roman"/>
          <w:sz w:val="24"/>
          <w:szCs w:val="24"/>
        </w:rPr>
        <w:t>______________________________________________________________</w:t>
      </w:r>
    </w:p>
    <w:p w:rsidR="002944F2" w:rsidRPr="002944F2" w:rsidRDefault="002944F2" w:rsidP="002944F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944F2">
        <w:rPr>
          <w:rFonts w:ascii="Times New Roman" w:hAnsi="Times New Roman" w:cs="Times New Roman"/>
          <w:sz w:val="24"/>
          <w:szCs w:val="24"/>
        </w:rPr>
        <w:t>______________________________________________________________</w:t>
      </w:r>
    </w:p>
    <w:p w:rsidR="002944F2" w:rsidRPr="002944F2" w:rsidRDefault="002944F2" w:rsidP="002944F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944F2">
        <w:rPr>
          <w:rFonts w:ascii="Times New Roman" w:hAnsi="Times New Roman" w:cs="Times New Roman"/>
          <w:sz w:val="24"/>
          <w:szCs w:val="24"/>
        </w:rPr>
        <w:t>______________________________________________________________</w:t>
      </w:r>
    </w:p>
    <w:p w:rsidR="002944F2" w:rsidRPr="002944F2" w:rsidRDefault="002944F2" w:rsidP="002944F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944F2">
        <w:rPr>
          <w:rFonts w:ascii="Times New Roman" w:hAnsi="Times New Roman" w:cs="Times New Roman"/>
          <w:sz w:val="24"/>
          <w:szCs w:val="24"/>
        </w:rPr>
        <w:t>______________________________________________________________</w:t>
      </w:r>
    </w:p>
    <w:p w:rsidR="002944F2" w:rsidRPr="002944F2" w:rsidRDefault="002944F2" w:rsidP="002944F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944F2">
        <w:rPr>
          <w:rFonts w:ascii="Times New Roman" w:hAnsi="Times New Roman" w:cs="Times New Roman"/>
          <w:sz w:val="24"/>
          <w:szCs w:val="24"/>
        </w:rPr>
        <w:t>______________________________________________________________</w:t>
      </w:r>
    </w:p>
    <w:p w:rsidR="00A049F4" w:rsidRDefault="00A049F4">
      <w:r>
        <w:rPr>
          <w:rFonts w:ascii="Times New Roman" w:hAnsi="Times New Roman" w:cs="Times New Roman"/>
          <w:sz w:val="24"/>
          <w:szCs w:val="24"/>
        </w:rPr>
        <w:t>______________________________________________________________</w:t>
      </w:r>
    </w:p>
    <w:p w:rsidR="00A049F4" w:rsidRDefault="00A049F4" w:rsidP="002944F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A049F4" w:rsidRPr="00A049F4" w:rsidRDefault="00A049F4" w:rsidP="00A049F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Л</w:t>
      </w:r>
      <w:r w:rsidRPr="00A049F4">
        <w:rPr>
          <w:rFonts w:ascii="Times New Roman" w:eastAsia="Times New Roman" w:hAnsi="Times New Roman" w:cs="Times New Roman"/>
          <w:lang w:eastAsia="ru-RU"/>
        </w:rPr>
        <w:t>иц</w:t>
      </w:r>
      <w:r>
        <w:rPr>
          <w:rFonts w:ascii="Times New Roman" w:eastAsia="Times New Roman" w:hAnsi="Times New Roman" w:cs="Times New Roman"/>
          <w:lang w:eastAsia="ru-RU"/>
        </w:rPr>
        <w:t>о</w:t>
      </w:r>
      <w:r w:rsidRPr="00A049F4">
        <w:rPr>
          <w:rFonts w:ascii="Times New Roman" w:eastAsia="Times New Roman" w:hAnsi="Times New Roman" w:cs="Times New Roman"/>
          <w:lang w:eastAsia="ru-RU"/>
        </w:rPr>
        <w:t>, проводяще</w:t>
      </w:r>
      <w:r>
        <w:rPr>
          <w:rFonts w:ascii="Times New Roman" w:eastAsia="Times New Roman" w:hAnsi="Times New Roman" w:cs="Times New Roman"/>
          <w:lang w:eastAsia="ru-RU"/>
        </w:rPr>
        <w:t>е</w:t>
      </w:r>
      <w:r w:rsidRPr="00A049F4">
        <w:rPr>
          <w:rFonts w:ascii="Times New Roman" w:eastAsia="Times New Roman" w:hAnsi="Times New Roman" w:cs="Times New Roman"/>
          <w:lang w:eastAsia="ru-RU"/>
        </w:rPr>
        <w:t xml:space="preserve"> проверку:</w:t>
      </w:r>
    </w:p>
    <w:p w:rsidR="00A049F4" w:rsidRPr="00A049F4" w:rsidRDefault="00A049F4" w:rsidP="00A049F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049F4">
        <w:rPr>
          <w:rFonts w:ascii="Times New Roman" w:eastAsia="Times New Roman" w:hAnsi="Times New Roman" w:cs="Times New Roman"/>
          <w:lang w:eastAsia="ru-RU"/>
        </w:rPr>
        <w:t>____________________________                                                ______________________________</w:t>
      </w:r>
    </w:p>
    <w:p w:rsidR="00A049F4" w:rsidRPr="00A049F4" w:rsidRDefault="00A049F4" w:rsidP="00A049F4">
      <w:pPr>
        <w:tabs>
          <w:tab w:val="left" w:pos="759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(фамилия, инициалы)                                                                                 </w:t>
      </w:r>
      <w:r w:rsidRPr="00A049F4">
        <w:rPr>
          <w:rFonts w:ascii="Times New Roman" w:eastAsia="Times New Roman" w:hAnsi="Times New Roman" w:cs="Times New Roman"/>
          <w:lang w:eastAsia="ru-RU"/>
        </w:rPr>
        <w:t>(подпись)</w:t>
      </w:r>
    </w:p>
    <w:p w:rsidR="00A049F4" w:rsidRPr="00A049F4" w:rsidRDefault="00A049F4" w:rsidP="00A049F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A049F4" w:rsidRPr="00A049F4" w:rsidRDefault="00A049F4" w:rsidP="00A049F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049F4">
        <w:rPr>
          <w:rFonts w:ascii="Times New Roman" w:eastAsia="Times New Roman" w:hAnsi="Times New Roman" w:cs="Times New Roman"/>
          <w:lang w:eastAsia="ru-RU"/>
        </w:rPr>
        <w:t>Проверяемо</w:t>
      </w:r>
      <w:r>
        <w:rPr>
          <w:rFonts w:ascii="Times New Roman" w:eastAsia="Times New Roman" w:hAnsi="Times New Roman" w:cs="Times New Roman"/>
          <w:lang w:eastAsia="ru-RU"/>
        </w:rPr>
        <w:t>е</w:t>
      </w:r>
      <w:r w:rsidRPr="00A049F4">
        <w:rPr>
          <w:rFonts w:ascii="Times New Roman" w:eastAsia="Times New Roman" w:hAnsi="Times New Roman" w:cs="Times New Roman"/>
          <w:lang w:eastAsia="ru-RU"/>
        </w:rPr>
        <w:t xml:space="preserve"> лиц</w:t>
      </w:r>
      <w:r>
        <w:rPr>
          <w:rFonts w:ascii="Times New Roman" w:eastAsia="Times New Roman" w:hAnsi="Times New Roman" w:cs="Times New Roman"/>
          <w:lang w:eastAsia="ru-RU"/>
        </w:rPr>
        <w:t>о</w:t>
      </w:r>
      <w:r w:rsidRPr="00A049F4">
        <w:rPr>
          <w:rFonts w:ascii="Times New Roman" w:eastAsia="Times New Roman" w:hAnsi="Times New Roman" w:cs="Times New Roman"/>
          <w:lang w:eastAsia="ru-RU"/>
        </w:rPr>
        <w:t>:</w:t>
      </w:r>
    </w:p>
    <w:p w:rsidR="00A049F4" w:rsidRPr="00A049F4" w:rsidRDefault="00A049F4" w:rsidP="00A049F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049F4">
        <w:rPr>
          <w:rFonts w:ascii="Times New Roman" w:eastAsia="Times New Roman" w:hAnsi="Times New Roman" w:cs="Times New Roman"/>
          <w:lang w:eastAsia="ru-RU"/>
        </w:rPr>
        <w:t xml:space="preserve">____________________________                                       </w:t>
      </w:r>
      <w:r>
        <w:rPr>
          <w:rFonts w:ascii="Times New Roman" w:eastAsia="Times New Roman" w:hAnsi="Times New Roman" w:cs="Times New Roman"/>
          <w:lang w:eastAsia="ru-RU"/>
        </w:rPr>
        <w:t xml:space="preserve"> ____________________________</w:t>
      </w:r>
    </w:p>
    <w:p w:rsidR="00A049F4" w:rsidRPr="00A049F4" w:rsidRDefault="00A049F4" w:rsidP="00A049F4">
      <w:pPr>
        <w:tabs>
          <w:tab w:val="left" w:pos="7425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049F4">
        <w:rPr>
          <w:rFonts w:ascii="Times New Roman" w:eastAsia="Times New Roman" w:hAnsi="Times New Roman" w:cs="Times New Roman"/>
          <w:lang w:eastAsia="ru-RU"/>
        </w:rPr>
        <w:t>юридическое лицо, фамилия, имя</w:t>
      </w:r>
      <w:r>
        <w:rPr>
          <w:rFonts w:ascii="Times New Roman" w:eastAsia="Times New Roman" w:hAnsi="Times New Roman" w:cs="Times New Roman"/>
          <w:lang w:eastAsia="ru-RU"/>
        </w:rPr>
        <w:t xml:space="preserve">,                                                          </w:t>
      </w:r>
      <w:bookmarkStart w:id="0" w:name="_GoBack"/>
      <w:bookmarkEnd w:id="0"/>
      <w:r w:rsidRPr="00A049F4">
        <w:rPr>
          <w:rFonts w:ascii="Times New Roman" w:eastAsia="Times New Roman" w:hAnsi="Times New Roman" w:cs="Times New Roman"/>
          <w:lang w:eastAsia="ru-RU"/>
        </w:rPr>
        <w:t xml:space="preserve">  (подпись)</w:t>
      </w:r>
    </w:p>
    <w:p w:rsidR="00A049F4" w:rsidRPr="00A049F4" w:rsidRDefault="00A049F4" w:rsidP="00A049F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049F4">
        <w:rPr>
          <w:rFonts w:ascii="Times New Roman" w:eastAsia="Times New Roman" w:hAnsi="Times New Roman" w:cs="Times New Roman"/>
          <w:lang w:eastAsia="ru-RU"/>
        </w:rPr>
        <w:t>отчество (при наличии)</w:t>
      </w:r>
    </w:p>
    <w:p w:rsidR="00A049F4" w:rsidRPr="00A049F4" w:rsidRDefault="00A049F4" w:rsidP="00A049F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049F4">
        <w:rPr>
          <w:rFonts w:ascii="Times New Roman" w:eastAsia="Times New Roman" w:hAnsi="Times New Roman" w:cs="Times New Roman"/>
          <w:lang w:eastAsia="ru-RU"/>
        </w:rPr>
        <w:t>индивидуального предпринимателя,</w:t>
      </w:r>
    </w:p>
    <w:p w:rsidR="00A049F4" w:rsidRPr="00A049F4" w:rsidRDefault="00A049F4" w:rsidP="00A049F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049F4">
        <w:rPr>
          <w:rFonts w:ascii="Times New Roman" w:eastAsia="Times New Roman" w:hAnsi="Times New Roman" w:cs="Times New Roman"/>
          <w:lang w:eastAsia="ru-RU"/>
        </w:rPr>
        <w:t>физического лица)</w:t>
      </w:r>
    </w:p>
    <w:p w:rsidR="00A049F4" w:rsidRPr="00A049F4" w:rsidRDefault="00A049F4" w:rsidP="00A049F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A049F4" w:rsidRPr="00A049F4" w:rsidRDefault="00A049F4" w:rsidP="00A049F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A049F4">
        <w:rPr>
          <w:rFonts w:ascii="Times New Roman" w:eastAsia="Times New Roman" w:hAnsi="Times New Roman" w:cs="Times New Roman"/>
          <w:color w:val="000000"/>
          <w:lang w:eastAsia="ru-RU"/>
        </w:rPr>
        <w:t xml:space="preserve">____________________________ </w:t>
      </w:r>
    </w:p>
    <w:p w:rsidR="00BA1DC5" w:rsidRPr="00A049F4" w:rsidRDefault="00A049F4" w:rsidP="00A049F4">
      <w:pPr>
        <w:shd w:val="clear" w:color="auto" w:fill="FFFFFF"/>
        <w:spacing w:before="144" w:after="288" w:line="240" w:lineRule="auto"/>
        <w:rPr>
          <w:rFonts w:ascii="Times New Roman" w:hAnsi="Times New Roman" w:cs="Times New Roman"/>
          <w:sz w:val="24"/>
          <w:szCs w:val="24"/>
        </w:rPr>
      </w:pPr>
      <w:r w:rsidRPr="00A049F4">
        <w:rPr>
          <w:rFonts w:ascii="Times New Roman" w:eastAsia="Times New Roman" w:hAnsi="Times New Roman" w:cs="Times New Roman"/>
          <w:lang w:eastAsia="ru-RU"/>
        </w:rPr>
        <w:t>(дата подписания проверочного листа)</w:t>
      </w:r>
      <w:r w:rsidRPr="00A049F4">
        <w:rPr>
          <w:rFonts w:ascii="Verdana" w:eastAsia="Times New Roman" w:hAnsi="Verdana" w:cs="Times New Roman"/>
          <w:color w:val="110C00"/>
          <w:lang w:eastAsia="ru-RU"/>
        </w:rPr>
        <w:t> </w:t>
      </w:r>
    </w:p>
    <w:sectPr w:rsidR="00BA1DC5" w:rsidRPr="00A049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7EE"/>
    <w:rsid w:val="002944F2"/>
    <w:rsid w:val="006548B7"/>
    <w:rsid w:val="006747EE"/>
    <w:rsid w:val="008B0E28"/>
    <w:rsid w:val="00A049F4"/>
    <w:rsid w:val="00B43DCC"/>
    <w:rsid w:val="00BA1DC5"/>
    <w:rsid w:val="00CF6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0E2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0E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1809128" TargetMode="External"/><Relationship Id="rId13" Type="http://schemas.openxmlformats.org/officeDocument/2006/relationships/hyperlink" Target="http://docs.cntd.ru/document/744100004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docs.cntd.ru/document/744100004" TargetMode="External"/><Relationship Id="rId12" Type="http://schemas.openxmlformats.org/officeDocument/2006/relationships/hyperlink" Target="http://docs.cntd.ru/document/744100004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docs.cntd.ru/document/744100004" TargetMode="External"/><Relationship Id="rId11" Type="http://schemas.openxmlformats.org/officeDocument/2006/relationships/hyperlink" Target="http://docs.cntd.ru/document/744100004" TargetMode="External"/><Relationship Id="rId5" Type="http://schemas.openxmlformats.org/officeDocument/2006/relationships/hyperlink" Target="http://docs.cntd.ru/document/744100004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docs.cntd.ru/document/74410000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ocs.cntd.ru/document/744100004" TargetMode="External"/><Relationship Id="rId14" Type="http://schemas.openxmlformats.org/officeDocument/2006/relationships/hyperlink" Target="http://docs.cntd.ru/document/74410000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1061</Words>
  <Characters>6052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DT</dc:creator>
  <cp:keywords/>
  <dc:description/>
  <cp:lastModifiedBy>DT</cp:lastModifiedBy>
  <cp:revision>2</cp:revision>
  <dcterms:created xsi:type="dcterms:W3CDTF">2019-11-07T13:32:00Z</dcterms:created>
  <dcterms:modified xsi:type="dcterms:W3CDTF">2019-11-07T14:29:00Z</dcterms:modified>
</cp:coreProperties>
</file>